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5D" w:rsidRDefault="00521192">
      <w:pPr>
        <w:spacing w:after="123"/>
        <w:ind w:left="105" w:firstLine="0"/>
      </w:pPr>
      <w:r>
        <w:rPr>
          <w:b/>
          <w:color w:val="56544D"/>
          <w:sz w:val="30"/>
        </w:rPr>
        <w:t>Lesson Quiz</w:t>
      </w:r>
      <w:r w:rsidR="00801A58">
        <w:rPr>
          <w:b/>
          <w:color w:val="56544D"/>
          <w:sz w:val="30"/>
        </w:rPr>
        <w:t xml:space="preserve"> – Oxidation/Reduction</w:t>
      </w:r>
    </w:p>
    <w:p w:rsidR="009B195D" w:rsidRDefault="00521192" w:rsidP="00801A58">
      <w:pPr>
        <w:spacing w:after="0"/>
        <w:ind w:left="100"/>
      </w:pPr>
      <w:r>
        <w:rPr>
          <w:i/>
        </w:rPr>
        <w:t>Multiple Choice:</w:t>
      </w: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An example of an oxidation process is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899" w:h="16838"/>
          <w:pgMar w:top="601" w:right="924" w:bottom="938" w:left="595" w:header="295" w:footer="329" w:gutter="0"/>
          <w:cols w:space="720"/>
          <w:docGrid w:linePitch="326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removal of oxygen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reacting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with carbon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heating mercuric oxide</w:t>
      </w:r>
    </w:p>
    <w:p w:rsidR="009B195D" w:rsidRDefault="00521192">
      <w:pPr>
        <w:numPr>
          <w:ilvl w:val="1"/>
          <w:numId w:val="1"/>
        </w:numPr>
        <w:spacing w:after="362"/>
        <w:ind w:left="1037" w:hanging="602"/>
      </w:pPr>
      <w:r>
        <w:t>bleaching stains</w:t>
      </w:r>
    </w:p>
    <w:p w:rsidR="00F7270F" w:rsidRDefault="00F7270F">
      <w:pPr>
        <w:numPr>
          <w:ilvl w:val="0"/>
          <w:numId w:val="1"/>
        </w:numPr>
        <w:spacing w:after="27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2" w:space="720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An example of a reduction process is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 xml:space="preserve">formation of </w:t>
      </w:r>
      <w:proofErr w:type="spellStart"/>
      <w:r>
        <w:t>MgO</w:t>
      </w:r>
      <w:proofErr w:type="spellEnd"/>
    </w:p>
    <w:p w:rsidR="009B195D" w:rsidRDefault="00521192">
      <w:pPr>
        <w:numPr>
          <w:ilvl w:val="1"/>
          <w:numId w:val="1"/>
        </w:numPr>
        <w:ind w:left="1037" w:hanging="602"/>
      </w:pPr>
      <w:r>
        <w:t>killing bacteria with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refining iron ore</w:t>
      </w:r>
    </w:p>
    <w:p w:rsidR="009B195D" w:rsidRDefault="00521192">
      <w:pPr>
        <w:numPr>
          <w:ilvl w:val="1"/>
          <w:numId w:val="1"/>
        </w:numPr>
        <w:spacing w:after="377"/>
        <w:ind w:left="1037" w:hanging="602"/>
      </w:pPr>
      <w:r>
        <w:t>rusting of iron</w:t>
      </w:r>
    </w:p>
    <w:p w:rsidR="00F7270F" w:rsidRDefault="00F7270F">
      <w:pPr>
        <w:numPr>
          <w:ilvl w:val="0"/>
          <w:numId w:val="1"/>
        </w:numPr>
        <w:spacing w:after="27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2" w:space="720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One metal that does not corrode easily is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Fe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Sn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Au</w:t>
      </w:r>
    </w:p>
    <w:p w:rsidR="009B195D" w:rsidRDefault="00521192">
      <w:pPr>
        <w:numPr>
          <w:ilvl w:val="1"/>
          <w:numId w:val="1"/>
        </w:numPr>
        <w:spacing w:after="362"/>
        <w:ind w:left="1037" w:hanging="602"/>
      </w:pPr>
      <w:proofErr w:type="spellStart"/>
      <w:r>
        <w:t>Mn</w:t>
      </w:r>
      <w:proofErr w:type="spellEnd"/>
    </w:p>
    <w:p w:rsidR="00F7270F" w:rsidRDefault="00F7270F">
      <w:pPr>
        <w:numPr>
          <w:ilvl w:val="0"/>
          <w:numId w:val="1"/>
        </w:numPr>
        <w:spacing w:after="27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4" w:space="709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When O is reduced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space="720"/>
        </w:sectPr>
      </w:pPr>
    </w:p>
    <w:p w:rsidR="009B195D" w:rsidRDefault="00521192" w:rsidP="00F7270F">
      <w:pPr>
        <w:numPr>
          <w:ilvl w:val="1"/>
          <w:numId w:val="1"/>
        </w:numPr>
        <w:ind w:left="567" w:hanging="318"/>
      </w:pPr>
      <w:r>
        <w:t>electrons are added to the O atom</w:t>
      </w:r>
    </w:p>
    <w:p w:rsidR="009B195D" w:rsidRDefault="00521192" w:rsidP="00F7270F">
      <w:pPr>
        <w:numPr>
          <w:ilvl w:val="1"/>
          <w:numId w:val="1"/>
        </w:numPr>
        <w:ind w:left="567" w:hanging="318"/>
      </w:pPr>
      <w:r>
        <w:t>electrons are removed from the O atom</w:t>
      </w:r>
    </w:p>
    <w:p w:rsidR="009B195D" w:rsidRDefault="00521192" w:rsidP="00F7270F">
      <w:pPr>
        <w:numPr>
          <w:ilvl w:val="1"/>
          <w:numId w:val="1"/>
        </w:numPr>
        <w:ind w:left="567" w:hanging="318"/>
      </w:pPr>
      <w:r>
        <w:t>electrons are transferred to another atom</w:t>
      </w:r>
    </w:p>
    <w:p w:rsidR="009B195D" w:rsidRDefault="00521192" w:rsidP="00F7270F">
      <w:pPr>
        <w:numPr>
          <w:ilvl w:val="1"/>
          <w:numId w:val="1"/>
        </w:numPr>
        <w:spacing w:after="377"/>
        <w:ind w:left="567" w:hanging="318"/>
      </w:pPr>
      <w:r>
        <w:t>electrons are lost in the solution</w:t>
      </w:r>
    </w:p>
    <w:p w:rsidR="00F7270F" w:rsidRDefault="00F7270F">
      <w:pPr>
        <w:numPr>
          <w:ilvl w:val="0"/>
          <w:numId w:val="1"/>
        </w:numPr>
        <w:spacing w:after="27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2" w:space="230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The reduction process involves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gain of oxygen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loss of electrons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gain of hydrogen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increase in oxidation number</w:t>
      </w:r>
    </w:p>
    <w:p w:rsidR="00F7270F" w:rsidRDefault="00F7270F">
      <w:pPr>
        <w:numPr>
          <w:ilvl w:val="0"/>
          <w:numId w:val="1"/>
        </w:numPr>
        <w:spacing w:after="27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2" w:space="720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The oxidation process involves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gain of hydrogen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gain of oxygen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gain of electrons</w:t>
      </w:r>
    </w:p>
    <w:p w:rsidR="009B195D" w:rsidRDefault="00521192">
      <w:pPr>
        <w:numPr>
          <w:ilvl w:val="1"/>
          <w:numId w:val="1"/>
        </w:numPr>
        <w:spacing w:after="362"/>
        <w:ind w:left="1037" w:hanging="602"/>
      </w:pPr>
      <w:r>
        <w:t>decrease in oxidation number</w:t>
      </w:r>
    </w:p>
    <w:p w:rsidR="00F7270F" w:rsidRDefault="00F7270F">
      <w:pPr>
        <w:numPr>
          <w:ilvl w:val="0"/>
          <w:numId w:val="1"/>
        </w:numPr>
        <w:spacing w:after="27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2" w:space="720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One element for which there are no specific oxidation number rules is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Na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Ne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S</w:t>
      </w:r>
    </w:p>
    <w:p w:rsidR="009B195D" w:rsidRDefault="00521192">
      <w:pPr>
        <w:numPr>
          <w:ilvl w:val="1"/>
          <w:numId w:val="1"/>
        </w:numPr>
        <w:spacing w:after="377"/>
        <w:ind w:left="1037" w:hanging="602"/>
      </w:pPr>
      <w:r>
        <w:t>Ca</w:t>
      </w:r>
    </w:p>
    <w:p w:rsidR="00F7270F" w:rsidRDefault="00F7270F">
      <w:pPr>
        <w:numPr>
          <w:ilvl w:val="0"/>
          <w:numId w:val="1"/>
        </w:numPr>
        <w:spacing w:after="27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4" w:space="709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left="426" w:hanging="426"/>
      </w:pPr>
      <w:r>
        <w:t>Br can have all of the following oxidation numbers except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801A58">
          <w:type w:val="continuous"/>
          <w:pgSz w:w="11899" w:h="16838"/>
          <w:pgMar w:top="720" w:right="720" w:bottom="720" w:left="567" w:header="295" w:footer="304" w:gutter="0"/>
          <w:cols w:space="720"/>
          <w:docGrid w:linePitch="326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-1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-2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+3</w:t>
      </w:r>
    </w:p>
    <w:p w:rsidR="009B195D" w:rsidRDefault="00521192">
      <w:pPr>
        <w:numPr>
          <w:ilvl w:val="1"/>
          <w:numId w:val="1"/>
        </w:numPr>
        <w:spacing w:after="378"/>
        <w:ind w:left="1037" w:hanging="602"/>
      </w:pPr>
      <w:r>
        <w:t>+5</w:t>
      </w:r>
    </w:p>
    <w:p w:rsidR="00F7270F" w:rsidRDefault="00F7270F">
      <w:pPr>
        <w:numPr>
          <w:ilvl w:val="0"/>
          <w:numId w:val="1"/>
        </w:numPr>
        <w:spacing w:after="292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4" w:space="709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The oxidation number for S in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is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801A58">
          <w:type w:val="continuous"/>
          <w:pgSz w:w="11899" w:h="16838"/>
          <w:pgMar w:top="601" w:right="924" w:bottom="426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-2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-4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+2</w:t>
      </w:r>
    </w:p>
    <w:p w:rsidR="009B195D" w:rsidRDefault="00521192">
      <w:pPr>
        <w:numPr>
          <w:ilvl w:val="1"/>
          <w:numId w:val="1"/>
        </w:numPr>
        <w:spacing w:after="405"/>
        <w:ind w:left="1037" w:hanging="602"/>
      </w:pPr>
      <w:r>
        <w:t>+4</w:t>
      </w:r>
    </w:p>
    <w:p w:rsidR="00F7270F" w:rsidRDefault="00F7270F">
      <w:pPr>
        <w:numPr>
          <w:ilvl w:val="0"/>
          <w:numId w:val="1"/>
        </w:numPr>
        <w:spacing w:after="277"/>
        <w:ind w:hanging="405"/>
        <w:sectPr w:rsidR="00F7270F" w:rsidSect="00801A58">
          <w:type w:val="continuous"/>
          <w:pgSz w:w="11899" w:h="16838"/>
          <w:pgMar w:top="601" w:right="924" w:bottom="993" w:left="595" w:header="295" w:footer="304" w:gutter="0"/>
          <w:cols w:num="4" w:space="709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 xml:space="preserve">In the reaction </w:t>
      </w:r>
      <w:r>
        <w:rPr>
          <w:rFonts w:ascii="Times New Roman" w:eastAsia="Times New Roman" w:hAnsi="Times New Roman" w:cs="Times New Roman"/>
          <w:sz w:val="27"/>
        </w:rPr>
        <w:t>2KClO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7"/>
        </w:rPr>
        <w:t>→ 2KCl + 3O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t>, the oxidation change was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rPr>
          <w:rFonts w:ascii="Times New Roman" w:eastAsia="Times New Roman" w:hAnsi="Times New Roman" w:cs="Times New Roman"/>
          <w:sz w:val="27"/>
        </w:rPr>
        <w:sectPr w:rsidR="00F7270F" w:rsidSect="00801A58">
          <w:type w:val="continuous"/>
          <w:pgSz w:w="11899" w:h="16838"/>
          <w:pgMar w:top="601" w:right="924" w:bottom="993" w:left="595" w:header="295" w:footer="830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rPr>
          <w:rFonts w:ascii="Times New Roman" w:eastAsia="Times New Roman" w:hAnsi="Times New Roman" w:cs="Times New Roman"/>
          <w:sz w:val="27"/>
        </w:rPr>
        <w:t>Cl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− </w:t>
      </w:r>
      <w:r>
        <w:rPr>
          <w:rFonts w:ascii="Times New Roman" w:eastAsia="Times New Roman" w:hAnsi="Times New Roman" w:cs="Times New Roman"/>
          <w:sz w:val="27"/>
        </w:rPr>
        <w:t>→ Cl</w:t>
      </w:r>
      <w:r>
        <w:rPr>
          <w:rFonts w:ascii="Times New Roman" w:eastAsia="Times New Roman" w:hAnsi="Times New Roman" w:cs="Times New Roman"/>
          <w:sz w:val="27"/>
          <w:vertAlign w:val="superscript"/>
        </w:rPr>
        <w:t>+5</w:t>
      </w:r>
    </w:p>
    <w:p w:rsidR="009B195D" w:rsidRDefault="00521192">
      <w:pPr>
        <w:numPr>
          <w:ilvl w:val="1"/>
          <w:numId w:val="1"/>
        </w:numPr>
        <w:spacing w:after="222"/>
        <w:ind w:left="1037" w:hanging="602"/>
      </w:pPr>
      <w:r>
        <w:rPr>
          <w:rFonts w:ascii="Times New Roman" w:eastAsia="Times New Roman" w:hAnsi="Times New Roman" w:cs="Times New Roman"/>
          <w:sz w:val="27"/>
        </w:rPr>
        <w:t>O</w:t>
      </w:r>
      <w:r>
        <w:rPr>
          <w:rFonts w:ascii="Times New Roman" w:eastAsia="Times New Roman" w:hAnsi="Times New Roman" w:cs="Times New Roman"/>
          <w:sz w:val="19"/>
        </w:rPr>
        <w:t xml:space="preserve">2− </w:t>
      </w:r>
      <w:r>
        <w:rPr>
          <w:rFonts w:ascii="Times New Roman" w:eastAsia="Times New Roman" w:hAnsi="Times New Roman" w:cs="Times New Roman"/>
          <w:sz w:val="27"/>
        </w:rPr>
        <w:t>→ O</w:t>
      </w:r>
      <w:r>
        <w:rPr>
          <w:rFonts w:ascii="Times New Roman" w:eastAsia="Times New Roman" w:hAnsi="Times New Roman" w:cs="Times New Roman"/>
          <w:sz w:val="19"/>
        </w:rPr>
        <w:t>0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rPr>
          <w:rFonts w:ascii="Times New Roman" w:eastAsia="Times New Roman" w:hAnsi="Times New Roman" w:cs="Times New Roman"/>
          <w:sz w:val="27"/>
        </w:rPr>
        <w:t>Cl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+3 </w:t>
      </w:r>
      <w:r>
        <w:rPr>
          <w:rFonts w:ascii="Times New Roman" w:eastAsia="Times New Roman" w:hAnsi="Times New Roman" w:cs="Times New Roman"/>
          <w:sz w:val="27"/>
        </w:rPr>
        <w:t>→ Cl</w:t>
      </w:r>
      <w:r>
        <w:rPr>
          <w:rFonts w:ascii="Times New Roman" w:eastAsia="Times New Roman" w:hAnsi="Times New Roman" w:cs="Times New Roman"/>
          <w:sz w:val="27"/>
          <w:vertAlign w:val="superscript"/>
        </w:rPr>
        <w:t>−</w:t>
      </w:r>
    </w:p>
    <w:p w:rsidR="009B195D" w:rsidRDefault="00521192">
      <w:pPr>
        <w:numPr>
          <w:ilvl w:val="1"/>
          <w:numId w:val="1"/>
        </w:numPr>
        <w:spacing w:after="417"/>
        <w:ind w:left="1037" w:hanging="602"/>
      </w:pPr>
      <w:r>
        <w:rPr>
          <w:rFonts w:ascii="Times New Roman" w:eastAsia="Times New Roman" w:hAnsi="Times New Roman" w:cs="Times New Roman"/>
          <w:sz w:val="27"/>
        </w:rPr>
        <w:t>Cl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+5 </w:t>
      </w:r>
      <w:r>
        <w:rPr>
          <w:rFonts w:ascii="Times New Roman" w:eastAsia="Times New Roman" w:hAnsi="Times New Roman" w:cs="Times New Roman"/>
          <w:sz w:val="27"/>
        </w:rPr>
        <w:t>→ Cl</w:t>
      </w:r>
      <w:r>
        <w:rPr>
          <w:rFonts w:ascii="Times New Roman" w:eastAsia="Times New Roman" w:hAnsi="Times New Roman" w:cs="Times New Roman"/>
          <w:sz w:val="27"/>
          <w:vertAlign w:val="superscript"/>
        </w:rPr>
        <w:t>+3</w:t>
      </w:r>
    </w:p>
    <w:p w:rsidR="00F7270F" w:rsidRDefault="00F7270F">
      <w:pPr>
        <w:spacing w:after="347"/>
        <w:ind w:left="100"/>
        <w:rPr>
          <w:i/>
        </w:rPr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4" w:space="284"/>
        </w:sectPr>
      </w:pPr>
    </w:p>
    <w:p w:rsidR="009B195D" w:rsidRDefault="00521192" w:rsidP="00801A58">
      <w:pPr>
        <w:spacing w:after="0"/>
        <w:ind w:left="102" w:hanging="11"/>
      </w:pPr>
      <w:r>
        <w:rPr>
          <w:i/>
        </w:rPr>
        <w:t>True/False:</w:t>
      </w:r>
    </w:p>
    <w:p w:rsidR="009B195D" w:rsidRDefault="00521192">
      <w:pPr>
        <w:numPr>
          <w:ilvl w:val="0"/>
          <w:numId w:val="1"/>
        </w:numPr>
        <w:spacing w:after="212"/>
        <w:ind w:hanging="405"/>
      </w:pPr>
      <w:r>
        <w:t>_____ When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changes to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, the N has been oxidized</w:t>
      </w:r>
    </w:p>
    <w:p w:rsidR="009B195D" w:rsidRDefault="00521192">
      <w:pPr>
        <w:numPr>
          <w:ilvl w:val="0"/>
          <w:numId w:val="1"/>
        </w:numPr>
        <w:ind w:hanging="405"/>
      </w:pPr>
      <w:r>
        <w:t xml:space="preserve">_____ </w:t>
      </w:r>
      <w:proofErr w:type="gramStart"/>
      <w:r>
        <w:t>The</w:t>
      </w:r>
      <w:proofErr w:type="gramEnd"/>
      <w:r>
        <w:t xml:space="preserve"> oxidation number for</w:t>
      </w:r>
      <w:r>
        <w:t xml:space="preserve"> N in N</w:t>
      </w:r>
      <w:r>
        <w:rPr>
          <w:vertAlign w:val="subscript"/>
        </w:rPr>
        <w:t>2</w:t>
      </w:r>
      <w:r>
        <w:t>F</w:t>
      </w:r>
      <w:r>
        <w:rPr>
          <w:vertAlign w:val="subscript"/>
        </w:rPr>
        <w:t>4</w:t>
      </w:r>
      <w:r>
        <w:t xml:space="preserve"> is +3.</w:t>
      </w:r>
    </w:p>
    <w:p w:rsidR="009B195D" w:rsidRDefault="00521192">
      <w:pPr>
        <w:numPr>
          <w:ilvl w:val="0"/>
          <w:numId w:val="1"/>
        </w:numPr>
        <w:ind w:hanging="405"/>
      </w:pPr>
      <w:r>
        <w:lastRenderedPageBreak/>
        <w:t>_____ Double-displacement reactions are redox reactions.</w:t>
      </w:r>
    </w:p>
    <w:p w:rsidR="009B195D" w:rsidRDefault="00521192">
      <w:pPr>
        <w:numPr>
          <w:ilvl w:val="0"/>
          <w:numId w:val="1"/>
        </w:numPr>
        <w:ind w:hanging="405"/>
      </w:pPr>
      <w:r>
        <w:t xml:space="preserve">_____ O can have an oxidation number of </w:t>
      </w:r>
      <w:proofErr w:type="gramStart"/>
      <w:r>
        <w:t>-1</w:t>
      </w:r>
      <w:proofErr w:type="gramEnd"/>
      <w:r>
        <w:t xml:space="preserve"> in some circumstances.</w:t>
      </w:r>
    </w:p>
    <w:p w:rsidR="009B195D" w:rsidRDefault="00521192">
      <w:pPr>
        <w:numPr>
          <w:ilvl w:val="0"/>
          <w:numId w:val="1"/>
        </w:numPr>
        <w:ind w:hanging="405"/>
      </w:pPr>
      <w:r>
        <w:t>_____ O in the water molecule is less electron-rich than the H is.</w:t>
      </w:r>
    </w:p>
    <w:p w:rsidR="009B195D" w:rsidRDefault="00521192">
      <w:pPr>
        <w:numPr>
          <w:ilvl w:val="0"/>
          <w:numId w:val="1"/>
        </w:numPr>
        <w:ind w:hanging="405"/>
      </w:pPr>
      <w:r>
        <w:t>_____ Net ionic equations eliminate spectator ions.</w:t>
      </w:r>
    </w:p>
    <w:p w:rsidR="009B195D" w:rsidRDefault="00521192">
      <w:pPr>
        <w:numPr>
          <w:ilvl w:val="0"/>
          <w:numId w:val="1"/>
        </w:numPr>
        <w:spacing w:after="221"/>
        <w:ind w:hanging="405"/>
      </w:pPr>
      <w:r>
        <w:t>_____ Copper oxide reacts with CO</w:t>
      </w:r>
      <w:r>
        <w:rPr>
          <w:vertAlign w:val="subscript"/>
        </w:rPr>
        <w:t>2</w:t>
      </w:r>
      <w:r>
        <w:t xml:space="preserve"> to form patina.</w:t>
      </w:r>
    </w:p>
    <w:p w:rsidR="009B195D" w:rsidRDefault="00521192">
      <w:pPr>
        <w:numPr>
          <w:ilvl w:val="0"/>
          <w:numId w:val="1"/>
        </w:numPr>
        <w:ind w:hanging="405"/>
      </w:pPr>
      <w:r>
        <w:t xml:space="preserve">_____ </w:t>
      </w:r>
      <w:proofErr w:type="gramStart"/>
      <w:r>
        <w:t>The</w:t>
      </w:r>
      <w:proofErr w:type="gramEnd"/>
      <w:r>
        <w:t xml:space="preserve"> half-reaction </w:t>
      </w:r>
      <w:r>
        <w:rPr>
          <w:rFonts w:ascii="Times New Roman" w:eastAsia="Times New Roman" w:hAnsi="Times New Roman" w:cs="Times New Roman"/>
          <w:sz w:val="27"/>
        </w:rPr>
        <w:t>Fe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2+ </w:t>
      </w:r>
      <w:r>
        <w:rPr>
          <w:rFonts w:ascii="Times New Roman" w:eastAsia="Times New Roman" w:hAnsi="Times New Roman" w:cs="Times New Roman"/>
          <w:sz w:val="27"/>
        </w:rPr>
        <w:t>→ Fe</w:t>
      </w:r>
      <w:r>
        <w:rPr>
          <w:rFonts w:ascii="Times New Roman" w:eastAsia="Times New Roman" w:hAnsi="Times New Roman" w:cs="Times New Roman"/>
          <w:sz w:val="27"/>
          <w:vertAlign w:val="superscript"/>
        </w:rPr>
        <w:t>3+</w:t>
      </w:r>
      <w:r>
        <w:t xml:space="preserve"> represents a reduction process.</w:t>
      </w:r>
    </w:p>
    <w:p w:rsidR="009B195D" w:rsidRDefault="00521192">
      <w:pPr>
        <w:numPr>
          <w:ilvl w:val="0"/>
          <w:numId w:val="1"/>
        </w:numPr>
        <w:ind w:hanging="405"/>
      </w:pPr>
      <w:r>
        <w:t>_____ All oxidation reactions involve oxygen.</w:t>
      </w:r>
    </w:p>
    <w:p w:rsidR="009B195D" w:rsidRDefault="00521192">
      <w:pPr>
        <w:numPr>
          <w:ilvl w:val="0"/>
          <w:numId w:val="1"/>
        </w:numPr>
        <w:spacing w:after="392"/>
        <w:ind w:hanging="405"/>
      </w:pPr>
      <w:r>
        <w:t xml:space="preserve">_____ </w:t>
      </w:r>
      <w:proofErr w:type="gramStart"/>
      <w:r>
        <w:t>A</w:t>
      </w:r>
      <w:proofErr w:type="gramEnd"/>
      <w:r>
        <w:t xml:space="preserve"> sacrificial metal helps prevent another metal from corrosion.</w:t>
      </w:r>
    </w:p>
    <w:p w:rsidR="009B195D" w:rsidRDefault="00521192" w:rsidP="00801A58">
      <w:pPr>
        <w:spacing w:after="120"/>
        <w:ind w:left="100"/>
      </w:pPr>
      <w:r>
        <w:rPr>
          <w:i/>
        </w:rPr>
        <w:t>Fill in the Blank:</w:t>
      </w: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Define the following terms:</w:t>
      </w:r>
    </w:p>
    <w:p w:rsidR="00F7270F" w:rsidRDefault="00F7270F" w:rsidP="00801A58">
      <w:pPr>
        <w:numPr>
          <w:ilvl w:val="1"/>
          <w:numId w:val="1"/>
        </w:numPr>
        <w:spacing w:after="120"/>
        <w:ind w:left="1037" w:hanging="602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r>
        <w:t>oxidation-reduction reaction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half-reaction</w:t>
      </w:r>
    </w:p>
    <w:p w:rsidR="009B195D" w:rsidRDefault="00521192">
      <w:pPr>
        <w:numPr>
          <w:ilvl w:val="1"/>
          <w:numId w:val="1"/>
        </w:numPr>
        <w:ind w:left="1037" w:hanging="602"/>
      </w:pPr>
      <w:r>
        <w:t>corrosion</w:t>
      </w:r>
    </w:p>
    <w:p w:rsidR="009B195D" w:rsidRDefault="00521192">
      <w:pPr>
        <w:numPr>
          <w:ilvl w:val="1"/>
          <w:numId w:val="1"/>
        </w:numPr>
        <w:spacing w:after="377"/>
        <w:ind w:left="1037" w:hanging="602"/>
      </w:pPr>
      <w:r>
        <w:t>oxidation number</w:t>
      </w:r>
    </w:p>
    <w:p w:rsidR="00F7270F" w:rsidRDefault="00F7270F">
      <w:pPr>
        <w:numPr>
          <w:ilvl w:val="0"/>
          <w:numId w:val="1"/>
        </w:numPr>
        <w:spacing w:after="79"/>
        <w:ind w:hanging="405"/>
        <w:sectPr w:rsidR="00F7270F" w:rsidSect="00F7270F">
          <w:type w:val="continuous"/>
          <w:pgSz w:w="11899" w:h="16838"/>
          <w:pgMar w:top="601" w:right="924" w:bottom="938" w:left="595" w:header="295" w:footer="304" w:gutter="0"/>
          <w:cols w:num="2" w:space="720"/>
        </w:sectPr>
      </w:pPr>
    </w:p>
    <w:p w:rsidR="009B195D" w:rsidRDefault="00521192">
      <w:pPr>
        <w:numPr>
          <w:ilvl w:val="0"/>
          <w:numId w:val="1"/>
        </w:numPr>
        <w:spacing w:after="79"/>
        <w:ind w:hanging="405"/>
      </w:pPr>
      <w:r>
        <w:t>Determine the oxidation number of the indicated element in each of th</w:t>
      </w:r>
      <w:r>
        <w:t>e following compounds:</w:t>
      </w:r>
    </w:p>
    <w:tbl>
      <w:tblPr>
        <w:tblStyle w:val="TableGrid"/>
        <w:tblW w:w="4324" w:type="dxa"/>
        <w:tblInd w:w="113" w:type="dxa"/>
        <w:tblCellMar>
          <w:top w:w="0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1396"/>
        <w:gridCol w:w="2102"/>
      </w:tblGrid>
      <w:tr w:rsidR="009B195D">
        <w:trPr>
          <w:trHeight w:val="465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CCCCCC"/>
              <w:right w:val="single" w:sz="6" w:space="0" w:color="DDDDDD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b/>
                <w:color w:val="222222"/>
                <w:sz w:val="21"/>
              </w:rPr>
              <w:t>Atom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CCCCCC"/>
              <w:right w:val="single" w:sz="6" w:space="0" w:color="DDDDDD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b/>
                <w:color w:val="222222"/>
                <w:sz w:val="21"/>
              </w:rPr>
              <w:t>Compound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CCCCCC"/>
              <w:right w:val="single" w:sz="6" w:space="0" w:color="DDDDDD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b/>
                <w:color w:val="222222"/>
                <w:sz w:val="21"/>
              </w:rPr>
              <w:t>Oxidation Number</w:t>
            </w:r>
          </w:p>
        </w:tc>
      </w:tr>
      <w:tr w:rsidR="009B195D">
        <w:trPr>
          <w:trHeight w:val="450"/>
        </w:trPr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>C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>H</w:t>
            </w:r>
            <w:r>
              <w:rPr>
                <w:sz w:val="16"/>
              </w:rPr>
              <w:t>2</w:t>
            </w:r>
            <w:r>
              <w:rPr>
                <w:color w:val="222222"/>
                <w:sz w:val="21"/>
              </w:rPr>
              <w:t>CO</w:t>
            </w:r>
            <w:r>
              <w:rPr>
                <w:sz w:val="16"/>
              </w:rPr>
              <w:t>3</w:t>
            </w:r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 xml:space="preserve"> </w:t>
            </w:r>
          </w:p>
        </w:tc>
      </w:tr>
      <w:tr w:rsidR="009B195D">
        <w:trPr>
          <w:trHeight w:val="450"/>
        </w:trPr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>Zn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>Zn(OH)</w:t>
            </w:r>
            <w:r>
              <w:rPr>
                <w:sz w:val="21"/>
                <w:vertAlign w:val="subscript"/>
              </w:rPr>
              <w:t>4</w:t>
            </w:r>
            <w:r>
              <w:rPr>
                <w:sz w:val="21"/>
                <w:vertAlign w:val="superscript"/>
              </w:rPr>
              <w:t>2-</w:t>
            </w:r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 xml:space="preserve"> </w:t>
            </w:r>
          </w:p>
        </w:tc>
      </w:tr>
      <w:tr w:rsidR="009B195D">
        <w:trPr>
          <w:trHeight w:val="450"/>
        </w:trPr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>H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proofErr w:type="spellStart"/>
            <w:r>
              <w:rPr>
                <w:color w:val="222222"/>
                <w:sz w:val="21"/>
              </w:rPr>
              <w:t>LiH</w:t>
            </w:r>
            <w:proofErr w:type="spellEnd"/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 xml:space="preserve"> </w:t>
            </w:r>
          </w:p>
        </w:tc>
      </w:tr>
      <w:tr w:rsidR="009B195D">
        <w:trPr>
          <w:trHeight w:val="450"/>
        </w:trPr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>Fe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>Fe</w:t>
            </w:r>
            <w:r>
              <w:rPr>
                <w:sz w:val="16"/>
              </w:rPr>
              <w:t>2</w:t>
            </w:r>
            <w:r>
              <w:rPr>
                <w:color w:val="222222"/>
                <w:sz w:val="21"/>
              </w:rPr>
              <w:t>O</w:t>
            </w:r>
            <w:r>
              <w:rPr>
                <w:sz w:val="16"/>
              </w:rPr>
              <w:t>3</w:t>
            </w:r>
          </w:p>
        </w:tc>
        <w:tc>
          <w:tcPr>
            <w:tcW w:w="2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B195D" w:rsidRDefault="00521192">
            <w:pPr>
              <w:spacing w:after="0"/>
              <w:ind w:left="0" w:firstLine="0"/>
            </w:pPr>
            <w:r>
              <w:rPr>
                <w:color w:val="222222"/>
                <w:sz w:val="21"/>
              </w:rPr>
              <w:t xml:space="preserve"> </w:t>
            </w:r>
          </w:p>
        </w:tc>
      </w:tr>
    </w:tbl>
    <w:p w:rsidR="009B195D" w:rsidRDefault="00521192" w:rsidP="00801A58">
      <w:pPr>
        <w:numPr>
          <w:ilvl w:val="0"/>
          <w:numId w:val="1"/>
        </w:numPr>
        <w:spacing w:before="240" w:after="120"/>
        <w:ind w:hanging="405"/>
      </w:pPr>
      <w:bookmarkStart w:id="0" w:name="_GoBack"/>
      <w:bookmarkEnd w:id="0"/>
      <w:r>
        <w:t>For each of the following reactions, identify the entity that was oxidized and the entity that was reduced. Indicate the oxidizing and reducing agents:</w:t>
      </w:r>
    </w:p>
    <w:p w:rsidR="009B195D" w:rsidRDefault="00521192">
      <w:pPr>
        <w:numPr>
          <w:ilvl w:val="1"/>
          <w:numId w:val="1"/>
        </w:numPr>
        <w:spacing w:after="236"/>
        <w:ind w:left="1037" w:hanging="602"/>
      </w:pPr>
      <w:r>
        <w:rPr>
          <w:rFonts w:ascii="Times New Roman" w:eastAsia="Times New Roman" w:hAnsi="Times New Roman" w:cs="Times New Roman"/>
          <w:sz w:val="27"/>
        </w:rPr>
        <w:t>2</w:t>
      </w:r>
      <w:r>
        <w:rPr>
          <w:rFonts w:ascii="Times New Roman" w:eastAsia="Times New Roman" w:hAnsi="Times New Roman" w:cs="Times New Roman"/>
          <w:sz w:val="27"/>
        </w:rPr>
        <w:t>Fe(OH)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7"/>
        </w:rPr>
        <w:t>+ H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</w:rPr>
        <w:t>O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7"/>
        </w:rPr>
        <w:t>→ 2Fe(OH)</w:t>
      </w:r>
      <w:r>
        <w:rPr>
          <w:rFonts w:ascii="Times New Roman" w:eastAsia="Times New Roman" w:hAnsi="Times New Roman" w:cs="Times New Roman"/>
          <w:sz w:val="27"/>
          <w:vertAlign w:val="subscript"/>
        </w:rPr>
        <w:t>3</w:t>
      </w:r>
    </w:p>
    <w:p w:rsidR="009B195D" w:rsidRDefault="00521192">
      <w:pPr>
        <w:numPr>
          <w:ilvl w:val="1"/>
          <w:numId w:val="1"/>
        </w:numPr>
        <w:spacing w:after="300"/>
        <w:ind w:left="1037" w:hanging="602"/>
      </w:pPr>
      <w:r>
        <w:rPr>
          <w:rFonts w:ascii="Times New Roman" w:eastAsia="Times New Roman" w:hAnsi="Times New Roman" w:cs="Times New Roman"/>
          <w:sz w:val="27"/>
        </w:rPr>
        <w:t>2Cr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3+ </w:t>
      </w:r>
      <w:r>
        <w:rPr>
          <w:rFonts w:ascii="Times New Roman" w:eastAsia="Times New Roman" w:hAnsi="Times New Roman" w:cs="Times New Roman"/>
          <w:sz w:val="27"/>
        </w:rPr>
        <w:t>+ H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</w:rPr>
        <w:t>O + 6ClO</w:t>
      </w:r>
      <w:r>
        <w:rPr>
          <w:rFonts w:ascii="Times New Roman" w:eastAsia="Times New Roman" w:hAnsi="Times New Roman" w:cs="Times New Roman"/>
          <w:sz w:val="27"/>
          <w:vertAlign w:val="subscript"/>
        </w:rPr>
        <w:t>3</w:t>
      </w:r>
      <w:r>
        <w:rPr>
          <w:rFonts w:ascii="Times New Roman" w:eastAsia="Times New Roman" w:hAnsi="Times New Roman" w:cs="Times New Roman"/>
          <w:sz w:val="13"/>
        </w:rPr>
        <w:t xml:space="preserve">− </w:t>
      </w:r>
      <w:r>
        <w:rPr>
          <w:rFonts w:ascii="Times New Roman" w:eastAsia="Times New Roman" w:hAnsi="Times New Roman" w:cs="Times New Roman"/>
          <w:sz w:val="27"/>
        </w:rPr>
        <w:t>→ Cr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</w:rPr>
        <w:t>O</w:t>
      </w:r>
      <w:r>
        <w:rPr>
          <w:rFonts w:ascii="Times New Roman" w:eastAsia="Times New Roman" w:hAnsi="Times New Roman" w:cs="Times New Roman"/>
          <w:sz w:val="27"/>
          <w:vertAlign w:val="subscript"/>
        </w:rPr>
        <w:t>7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2− </w:t>
      </w:r>
      <w:r>
        <w:rPr>
          <w:rFonts w:ascii="Times New Roman" w:eastAsia="Times New Roman" w:hAnsi="Times New Roman" w:cs="Times New Roman"/>
          <w:sz w:val="27"/>
        </w:rPr>
        <w:t>+ 6ClO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7"/>
        </w:rPr>
        <w:t xml:space="preserve">+ 2H </w:t>
      </w:r>
      <w:r>
        <w:rPr>
          <w:rFonts w:ascii="Times New Roman" w:eastAsia="Times New Roman" w:hAnsi="Times New Roman" w:cs="Times New Roman"/>
          <w:sz w:val="27"/>
          <w:vertAlign w:val="superscript"/>
        </w:rPr>
        <w:t>+</w:t>
      </w:r>
    </w:p>
    <w:p w:rsidR="009B195D" w:rsidRDefault="00521192">
      <w:pPr>
        <w:numPr>
          <w:ilvl w:val="1"/>
          <w:numId w:val="1"/>
        </w:numPr>
        <w:spacing w:after="333"/>
        <w:ind w:left="1037" w:hanging="602"/>
      </w:pPr>
      <w:r>
        <w:rPr>
          <w:rFonts w:ascii="Times New Roman" w:eastAsia="Times New Roman" w:hAnsi="Times New Roman" w:cs="Times New Roman"/>
          <w:sz w:val="27"/>
        </w:rPr>
        <w:t>I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</w:rPr>
        <w:t>O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27"/>
        </w:rPr>
        <w:t>+ 5CO → I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7"/>
        </w:rPr>
        <w:t>+ 5CO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Predict the products of the following reaction and write balanced equations:</w:t>
      </w:r>
    </w:p>
    <w:p w:rsidR="00801A58" w:rsidRDefault="00801A58">
      <w:pPr>
        <w:numPr>
          <w:ilvl w:val="1"/>
          <w:numId w:val="1"/>
        </w:numPr>
        <w:ind w:left="1037" w:hanging="602"/>
        <w:rPr>
          <w:rFonts w:ascii="Times New Roman" w:eastAsia="Times New Roman" w:hAnsi="Times New Roman" w:cs="Times New Roman"/>
          <w:sz w:val="27"/>
        </w:rPr>
        <w:sectPr w:rsidR="00801A58" w:rsidSect="00801A58">
          <w:type w:val="continuous"/>
          <w:pgSz w:w="11899" w:h="16838"/>
          <w:pgMar w:top="601" w:right="924" w:bottom="567" w:left="595" w:header="295" w:footer="304" w:gutter="0"/>
          <w:cols w:space="720"/>
        </w:sectPr>
      </w:pPr>
    </w:p>
    <w:p w:rsidR="009B195D" w:rsidRDefault="00521192">
      <w:pPr>
        <w:numPr>
          <w:ilvl w:val="1"/>
          <w:numId w:val="1"/>
        </w:numPr>
        <w:ind w:left="1037" w:hanging="602"/>
      </w:pPr>
      <w:proofErr w:type="spellStart"/>
      <w:r>
        <w:rPr>
          <w:rFonts w:ascii="Times New Roman" w:eastAsia="Times New Roman" w:hAnsi="Times New Roman" w:cs="Times New Roman"/>
          <w:sz w:val="27"/>
        </w:rPr>
        <w:t>CuO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+ H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7"/>
        </w:rPr>
        <w:t>→</w:t>
      </w:r>
    </w:p>
    <w:p w:rsidR="009B195D" w:rsidRDefault="00521192">
      <w:pPr>
        <w:numPr>
          <w:ilvl w:val="1"/>
          <w:numId w:val="1"/>
        </w:numPr>
        <w:ind w:left="1037" w:hanging="602"/>
      </w:pPr>
      <w:proofErr w:type="spellStart"/>
      <w:r>
        <w:rPr>
          <w:rFonts w:ascii="Times New Roman" w:eastAsia="Times New Roman" w:hAnsi="Times New Roman" w:cs="Times New Roman"/>
          <w:sz w:val="27"/>
        </w:rPr>
        <w:t>KBr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+ Cl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7"/>
        </w:rPr>
        <w:t>→</w:t>
      </w:r>
    </w:p>
    <w:p w:rsidR="009B195D" w:rsidRDefault="00521192">
      <w:pPr>
        <w:numPr>
          <w:ilvl w:val="1"/>
          <w:numId w:val="1"/>
        </w:numPr>
        <w:spacing w:after="339"/>
        <w:ind w:left="1037" w:hanging="602"/>
      </w:pPr>
      <w:r>
        <w:rPr>
          <w:rFonts w:ascii="Times New Roman" w:eastAsia="Times New Roman" w:hAnsi="Times New Roman" w:cs="Times New Roman"/>
          <w:sz w:val="27"/>
        </w:rPr>
        <w:t>Fe + CuSO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27"/>
        </w:rPr>
        <w:t>→</w:t>
      </w:r>
    </w:p>
    <w:p w:rsidR="00801A58" w:rsidRDefault="00801A58" w:rsidP="00801A58">
      <w:pPr>
        <w:numPr>
          <w:ilvl w:val="0"/>
          <w:numId w:val="1"/>
        </w:numPr>
        <w:spacing w:after="120"/>
        <w:ind w:hanging="405"/>
        <w:sectPr w:rsidR="00801A58" w:rsidSect="00801A58">
          <w:type w:val="continuous"/>
          <w:pgSz w:w="11899" w:h="16838"/>
          <w:pgMar w:top="601" w:right="924" w:bottom="567" w:left="595" w:header="295" w:footer="304" w:gutter="0"/>
          <w:cols w:num="2" w:space="720"/>
        </w:sectPr>
      </w:pPr>
    </w:p>
    <w:p w:rsidR="009B195D" w:rsidRDefault="00521192" w:rsidP="00801A58">
      <w:pPr>
        <w:numPr>
          <w:ilvl w:val="0"/>
          <w:numId w:val="1"/>
        </w:numPr>
        <w:spacing w:after="120"/>
        <w:ind w:hanging="405"/>
      </w:pPr>
      <w:r>
        <w:t>Balance the following equations:</w:t>
      </w:r>
    </w:p>
    <w:p w:rsidR="009B195D" w:rsidRDefault="00521192">
      <w:pPr>
        <w:numPr>
          <w:ilvl w:val="0"/>
          <w:numId w:val="2"/>
        </w:numPr>
        <w:spacing w:after="231"/>
        <w:ind w:hanging="563"/>
      </w:pPr>
      <w:r>
        <w:rPr>
          <w:rFonts w:ascii="Times New Roman" w:eastAsia="Times New Roman" w:hAnsi="Times New Roman" w:cs="Times New Roman"/>
          <w:sz w:val="27"/>
        </w:rPr>
        <w:t>MnO</w:t>
      </w:r>
      <w:r>
        <w:rPr>
          <w:rFonts w:ascii="Times New Roman" w:eastAsia="Times New Roman" w:hAnsi="Times New Roman" w:cs="Times New Roman"/>
          <w:sz w:val="27"/>
          <w:vertAlign w:val="subscript"/>
        </w:rPr>
        <w:t>4</w:t>
      </w:r>
      <w:r>
        <w:rPr>
          <w:rFonts w:ascii="Times New Roman" w:eastAsia="Times New Roman" w:hAnsi="Times New Roman" w:cs="Times New Roman"/>
          <w:sz w:val="13"/>
        </w:rPr>
        <w:t xml:space="preserve">− </w:t>
      </w:r>
      <w:r>
        <w:rPr>
          <w:rFonts w:ascii="Times New Roman" w:eastAsia="Times New Roman" w:hAnsi="Times New Roman" w:cs="Times New Roman"/>
          <w:sz w:val="27"/>
        </w:rPr>
        <w:t xml:space="preserve">+ I 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− </w:t>
      </w:r>
      <w:r>
        <w:rPr>
          <w:rFonts w:ascii="Times New Roman" w:eastAsia="Times New Roman" w:hAnsi="Times New Roman" w:cs="Times New Roman"/>
          <w:sz w:val="27"/>
        </w:rPr>
        <w:t xml:space="preserve">→ </w:t>
      </w:r>
      <w:r>
        <w:rPr>
          <w:rFonts w:ascii="Times New Roman" w:eastAsia="Times New Roman" w:hAnsi="Times New Roman" w:cs="Times New Roman"/>
          <w:sz w:val="27"/>
        </w:rPr>
        <w:t>IO</w:t>
      </w:r>
      <w:r>
        <w:rPr>
          <w:rFonts w:ascii="Times New Roman" w:eastAsia="Times New Roman" w:hAnsi="Times New Roman" w:cs="Times New Roman"/>
          <w:sz w:val="27"/>
          <w:vertAlign w:val="subscript"/>
        </w:rPr>
        <w:t>3</w:t>
      </w:r>
      <w:r>
        <w:rPr>
          <w:rFonts w:ascii="Times New Roman" w:eastAsia="Times New Roman" w:hAnsi="Times New Roman" w:cs="Times New Roman"/>
          <w:sz w:val="13"/>
        </w:rPr>
        <w:t xml:space="preserve">− </w:t>
      </w:r>
      <w:r>
        <w:rPr>
          <w:rFonts w:ascii="Times New Roman" w:eastAsia="Times New Roman" w:hAnsi="Times New Roman" w:cs="Times New Roman"/>
          <w:sz w:val="27"/>
        </w:rPr>
        <w:t>+ Mn</w:t>
      </w:r>
      <w:r>
        <w:rPr>
          <w:rFonts w:ascii="Times New Roman" w:eastAsia="Times New Roman" w:hAnsi="Times New Roman" w:cs="Times New Roman"/>
          <w:sz w:val="27"/>
          <w:vertAlign w:val="superscript"/>
        </w:rPr>
        <w:t>2+</w:t>
      </w:r>
      <w:r>
        <w:t xml:space="preserve"> under acid conditions.</w:t>
      </w:r>
    </w:p>
    <w:p w:rsidR="009B195D" w:rsidRDefault="00521192">
      <w:pPr>
        <w:numPr>
          <w:ilvl w:val="0"/>
          <w:numId w:val="2"/>
        </w:numPr>
        <w:ind w:hanging="563"/>
      </w:pPr>
      <w:r>
        <w:rPr>
          <w:rFonts w:ascii="Times New Roman" w:eastAsia="Times New Roman" w:hAnsi="Times New Roman" w:cs="Times New Roman"/>
          <w:sz w:val="27"/>
        </w:rPr>
        <w:t>S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</w:rPr>
        <w:t>O</w:t>
      </w:r>
      <w:r>
        <w:rPr>
          <w:rFonts w:ascii="Times New Roman" w:eastAsia="Times New Roman" w:hAnsi="Times New Roman" w:cs="Times New Roman"/>
          <w:sz w:val="27"/>
          <w:vertAlign w:val="superscript"/>
        </w:rPr>
        <w:t>2</w:t>
      </w:r>
      <w:r>
        <w:rPr>
          <w:rFonts w:ascii="Times New Roman" w:eastAsia="Times New Roman" w:hAnsi="Times New Roman" w:cs="Times New Roman"/>
          <w:sz w:val="27"/>
          <w:vertAlign w:val="subscript"/>
        </w:rPr>
        <w:t>3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− </w:t>
      </w:r>
      <w:r>
        <w:rPr>
          <w:rFonts w:ascii="Times New Roman" w:eastAsia="Times New Roman" w:hAnsi="Times New Roman" w:cs="Times New Roman"/>
          <w:sz w:val="27"/>
        </w:rPr>
        <w:t>+ H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</w:rPr>
        <w:t>O</w:t>
      </w:r>
      <w:r>
        <w:rPr>
          <w:rFonts w:ascii="Times New Roman" w:eastAsia="Times New Roman" w:hAnsi="Times New Roman" w:cs="Times New Roman"/>
          <w:sz w:val="27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7"/>
        </w:rPr>
        <w:t>→ S</w:t>
      </w:r>
      <w:r>
        <w:rPr>
          <w:rFonts w:ascii="Times New Roman" w:eastAsia="Times New Roman" w:hAnsi="Times New Roman" w:cs="Times New Roman"/>
          <w:sz w:val="27"/>
          <w:vertAlign w:val="subscript"/>
        </w:rPr>
        <w:t>4</w:t>
      </w:r>
      <w:r>
        <w:rPr>
          <w:rFonts w:ascii="Times New Roman" w:eastAsia="Times New Roman" w:hAnsi="Times New Roman" w:cs="Times New Roman"/>
          <w:sz w:val="27"/>
        </w:rPr>
        <w:t>O</w:t>
      </w:r>
      <w:r>
        <w:rPr>
          <w:rFonts w:ascii="Times New Roman" w:eastAsia="Times New Roman" w:hAnsi="Times New Roman" w:cs="Times New Roman"/>
          <w:sz w:val="27"/>
          <w:vertAlign w:val="superscript"/>
        </w:rPr>
        <w:t>2</w:t>
      </w:r>
      <w:r>
        <w:rPr>
          <w:rFonts w:ascii="Times New Roman" w:eastAsia="Times New Roman" w:hAnsi="Times New Roman" w:cs="Times New Roman"/>
          <w:sz w:val="27"/>
          <w:vertAlign w:val="subscript"/>
        </w:rPr>
        <w:t>6</w:t>
      </w:r>
      <w:r>
        <w:rPr>
          <w:rFonts w:ascii="Times New Roman" w:eastAsia="Times New Roman" w:hAnsi="Times New Roman" w:cs="Times New Roman"/>
          <w:sz w:val="27"/>
          <w:vertAlign w:val="superscript"/>
        </w:rPr>
        <w:t xml:space="preserve">− </w:t>
      </w:r>
      <w:r>
        <w:rPr>
          <w:rFonts w:ascii="Times New Roman" w:eastAsia="Times New Roman" w:hAnsi="Times New Roman" w:cs="Times New Roman"/>
          <w:sz w:val="27"/>
        </w:rPr>
        <w:t>+ H</w:t>
      </w:r>
      <w:r>
        <w:rPr>
          <w:rFonts w:ascii="Times New Roman" w:eastAsia="Times New Roman" w:hAnsi="Times New Roman" w:cs="Times New Roman"/>
          <w:sz w:val="27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</w:rPr>
        <w:t>O</w:t>
      </w:r>
      <w:r>
        <w:t xml:space="preserve"> under acid conditions</w:t>
      </w:r>
    </w:p>
    <w:sectPr w:rsidR="009B195D" w:rsidSect="00801A58">
      <w:type w:val="continuous"/>
      <w:pgSz w:w="11899" w:h="16838"/>
      <w:pgMar w:top="601" w:right="924" w:bottom="567" w:left="595" w:header="295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92" w:rsidRDefault="00521192">
      <w:pPr>
        <w:spacing w:after="0" w:line="240" w:lineRule="auto"/>
      </w:pPr>
      <w:r>
        <w:separator/>
      </w:r>
    </w:p>
  </w:endnote>
  <w:endnote w:type="continuationSeparator" w:id="0">
    <w:p w:rsidR="00521192" w:rsidRDefault="0052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5D" w:rsidRDefault="00521192">
    <w:pPr>
      <w:tabs>
        <w:tab w:val="right" w:pos="10775"/>
      </w:tabs>
      <w:spacing w:after="0"/>
      <w:ind w:left="-66" w:right="-395" w:firstLine="0"/>
    </w:pPr>
    <w:r>
      <w:rPr>
        <w:sz w:val="16"/>
      </w:rPr>
      <w:t>https://www.ck12.org/quizbook/CK-12-Chemistry-Intermediate-Quizzes-and-Tests/section/22.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5D" w:rsidRDefault="00521192">
    <w:pPr>
      <w:tabs>
        <w:tab w:val="right" w:pos="10775"/>
      </w:tabs>
      <w:spacing w:after="0"/>
      <w:ind w:left="-66" w:right="-395" w:firstLine="0"/>
    </w:pPr>
    <w:r>
      <w:rPr>
        <w:sz w:val="16"/>
      </w:rPr>
      <w:t>https://www.ck12.org/quizbook/CK-12-Chemistry-Intermediate-Quizzes-and-Tests/section/22.</w:t>
    </w:r>
    <w:r>
      <w:fldChar w:fldCharType="begin"/>
    </w:r>
    <w:r>
      <w:instrText xml:space="preserve"> NUMPAGES   \* MERGEFORMAT </w:instrText>
    </w:r>
    <w:r>
      <w:fldChar w:fldCharType="separate"/>
    </w:r>
    <w:r w:rsidR="00F7270F" w:rsidRPr="00F7270F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7270F" w:rsidRPr="00F7270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F7270F" w:rsidRPr="00F7270F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92" w:rsidRDefault="00521192">
      <w:pPr>
        <w:spacing w:after="0" w:line="240" w:lineRule="auto"/>
      </w:pPr>
      <w:r>
        <w:separator/>
      </w:r>
    </w:p>
  </w:footnote>
  <w:footnote w:type="continuationSeparator" w:id="0">
    <w:p w:rsidR="00521192" w:rsidRDefault="0052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5D" w:rsidRDefault="00521192">
    <w:pPr>
      <w:tabs>
        <w:tab w:val="center" w:pos="6013"/>
      </w:tabs>
      <w:spacing w:after="0"/>
      <w:ind w:left="-66" w:firstLine="0"/>
    </w:pPr>
    <w:r>
      <w:rPr>
        <w:sz w:val="16"/>
      </w:rPr>
      <w:t>9/28/2019</w:t>
    </w:r>
    <w:r>
      <w:rPr>
        <w:sz w:val="16"/>
      </w:rPr>
      <w:tab/>
    </w:r>
    <w:r>
      <w:rPr>
        <w:sz w:val="16"/>
      </w:rPr>
      <w:t>Oxidation-Reduction Reactions | CK-12 Foundation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5D" w:rsidRDefault="00521192">
    <w:pPr>
      <w:tabs>
        <w:tab w:val="center" w:pos="6013"/>
      </w:tabs>
      <w:spacing w:after="0"/>
      <w:ind w:left="-66" w:firstLine="0"/>
    </w:pPr>
    <w:r>
      <w:rPr>
        <w:sz w:val="16"/>
      </w:rPr>
      <w:t>9/28/2019</w:t>
    </w:r>
    <w:r>
      <w:rPr>
        <w:sz w:val="16"/>
      </w:rPr>
      <w:tab/>
      <w:t>Oxidation-Reduction Reactions | CK-12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5D" w:rsidRDefault="00521192">
    <w:pPr>
      <w:tabs>
        <w:tab w:val="center" w:pos="6013"/>
      </w:tabs>
      <w:spacing w:after="0"/>
      <w:ind w:left="-66" w:firstLine="0"/>
    </w:pPr>
    <w:r>
      <w:rPr>
        <w:sz w:val="16"/>
      </w:rPr>
      <w:t>9/28/2019</w:t>
    </w:r>
    <w:r>
      <w:rPr>
        <w:sz w:val="16"/>
      </w:rPr>
      <w:tab/>
      <w:t>Oxidation-Reduction Reactions | CK-12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6981"/>
    <w:multiLevelType w:val="hybridMultilevel"/>
    <w:tmpl w:val="73E0CC36"/>
    <w:lvl w:ilvl="0" w:tplc="E5A46E86">
      <w:start w:val="1"/>
      <w:numFmt w:val="decimal"/>
      <w:lvlText w:val="%1.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A9FFA">
      <w:start w:val="1"/>
      <w:numFmt w:val="lowerLetter"/>
      <w:lvlText w:val="%2."/>
      <w:lvlJc w:val="left"/>
      <w:pPr>
        <w:ind w:left="1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8C502">
      <w:start w:val="1"/>
      <w:numFmt w:val="lowerRoman"/>
      <w:lvlText w:val="%3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8A80A">
      <w:start w:val="1"/>
      <w:numFmt w:val="decimal"/>
      <w:lvlText w:val="%4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C43B2">
      <w:start w:val="1"/>
      <w:numFmt w:val="lowerLetter"/>
      <w:lvlText w:val="%5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21A9C">
      <w:start w:val="1"/>
      <w:numFmt w:val="lowerRoman"/>
      <w:lvlText w:val="%6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06A6C">
      <w:start w:val="1"/>
      <w:numFmt w:val="decimal"/>
      <w:lvlText w:val="%7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2C9E6">
      <w:start w:val="1"/>
      <w:numFmt w:val="lowerLetter"/>
      <w:lvlText w:val="%8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061DE">
      <w:start w:val="1"/>
      <w:numFmt w:val="lowerRoman"/>
      <w:lvlText w:val="%9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4046F4"/>
    <w:multiLevelType w:val="hybridMultilevel"/>
    <w:tmpl w:val="81FAB502"/>
    <w:lvl w:ilvl="0" w:tplc="C0ECA51E">
      <w:start w:val="1"/>
      <w:numFmt w:val="lowerLetter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2204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6B9AE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C67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048E6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8A8F0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65EB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0F38C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E69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5D"/>
    <w:rsid w:val="00521192"/>
    <w:rsid w:val="00801A58"/>
    <w:rsid w:val="009B195D"/>
    <w:rsid w:val="00F7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1B90E"/>
  <w15:docId w15:val="{EC580C92-36CA-43BB-A9E5-686FBFB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45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72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0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3</cp:revision>
  <dcterms:created xsi:type="dcterms:W3CDTF">2019-10-02T01:30:00Z</dcterms:created>
  <dcterms:modified xsi:type="dcterms:W3CDTF">2019-10-02T01:42:00Z</dcterms:modified>
</cp:coreProperties>
</file>